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811EE3">
      <w:pPr>
        <w:keepNext w:val="0"/>
        <w:keepLines w:val="0"/>
        <w:pageBreakBefore w:val="0"/>
        <w:widowControl/>
        <w:kinsoku/>
        <w:wordWrap/>
        <w:overflowPunct w:val="0"/>
        <w:topLinePunct w:val="0"/>
        <w:autoSpaceDE w:val="0"/>
        <w:autoSpaceDN w:val="0"/>
        <w:bidi w:val="0"/>
        <w:adjustRightInd w:val="0"/>
        <w:snapToGrid w:val="0"/>
        <w:spacing w:line="600" w:lineRule="exact"/>
        <w:jc w:val="left"/>
        <w:textAlignment w:val="baseline"/>
        <w:rPr>
          <w:rFonts w:hint="eastAsia" w:ascii="仿宋" w:hAnsi="仿宋" w:eastAsia="仿宋" w:cs="仿宋"/>
          <w:sz w:val="30"/>
          <w:szCs w:val="30"/>
        </w:rPr>
      </w:pPr>
      <w:r>
        <w:rPr>
          <w:rFonts w:hint="eastAsia" w:ascii="黑体" w:hAnsi="黑体" w:eastAsia="黑体" w:cs="黑体"/>
          <w:sz w:val="32"/>
          <w:szCs w:val="32"/>
        </w:rPr>
        <w:t>附件</w:t>
      </w:r>
      <w:r>
        <w:rPr>
          <w:rFonts w:hint="eastAsia" w:ascii="黑体" w:hAnsi="黑体" w:eastAsia="黑体" w:cs="黑体"/>
          <w:sz w:val="32"/>
          <w:szCs w:val="32"/>
          <w:lang w:val="en-US" w:eastAsia="zh-CN"/>
        </w:rPr>
        <w:t>7</w:t>
      </w:r>
    </w:p>
    <w:p w14:paraId="3633620E">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申报中级职称评审材料的有关说明</w:t>
      </w:r>
    </w:p>
    <w:p w14:paraId="21EBB750">
      <w:pPr>
        <w:keepNext w:val="0"/>
        <w:keepLines w:val="0"/>
        <w:pageBreakBefore w:val="0"/>
        <w:widowControl/>
        <w:kinsoku/>
        <w:wordWrap/>
        <w:overflowPunct w:val="0"/>
        <w:topLinePunct w:val="0"/>
        <w:autoSpaceDE w:val="0"/>
        <w:autoSpaceDN w:val="0"/>
        <w:bidi w:val="0"/>
        <w:adjustRightInd w:val="0"/>
        <w:snapToGrid w:val="0"/>
        <w:spacing w:line="600" w:lineRule="exact"/>
        <w:jc w:val="both"/>
        <w:textAlignment w:val="baseline"/>
        <w:rPr>
          <w:rFonts w:hint="eastAsia" w:ascii="仿宋_GB2312" w:hAnsi="仿宋_GB2312" w:eastAsia="仿宋_GB2312" w:cs="仿宋_GB2312"/>
          <w:sz w:val="32"/>
          <w:szCs w:val="32"/>
        </w:rPr>
      </w:pPr>
    </w:p>
    <w:p w14:paraId="069DEBEC">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黑体" w:hAnsi="黑体" w:eastAsia="黑体" w:cs="黑体"/>
          <w:sz w:val="32"/>
          <w:szCs w:val="32"/>
        </w:rPr>
      </w:pPr>
      <w:r>
        <w:rPr>
          <w:rFonts w:hint="eastAsia" w:ascii="黑体" w:hAnsi="黑体" w:eastAsia="黑体" w:cs="黑体"/>
          <w:sz w:val="32"/>
          <w:szCs w:val="32"/>
        </w:rPr>
        <w:t>一、注册登录相关问题</w:t>
      </w:r>
    </w:p>
    <w:p w14:paraId="06297F16">
      <w:pPr>
        <w:keepNext w:val="0"/>
        <w:keepLines w:val="0"/>
        <w:pageBreakBefore w:val="0"/>
        <w:widowControl/>
        <w:kinsoku/>
        <w:wordWrap/>
        <w:overflowPunct w:val="0"/>
        <w:topLinePunct/>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（一）各用人单位、申报人员在提交资料前，认真学习评审通知和操作手册（网上申报系统内下载），严格、规范完成填报工作，陕西省职称网上申报系统网址为：https://rszwfw.qinyunjiuye.cn/zcsb。</w:t>
      </w:r>
    </w:p>
    <w:p w14:paraId="7934C4F8">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（二）注册和登录过程中，请准确选择推荐单位（推荐单位指：为申报人员提供授权码的用人单位），并正确填写申报授权码。</w:t>
      </w:r>
      <w:bookmarkStart w:id="0" w:name="_GoBack"/>
      <w:bookmarkEnd w:id="0"/>
    </w:p>
    <w:p w14:paraId="0657DC6D">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黑体" w:hAnsi="黑体" w:eastAsia="黑体" w:cs="黑体"/>
          <w:sz w:val="32"/>
          <w:szCs w:val="32"/>
        </w:rPr>
      </w:pPr>
      <w:r>
        <w:rPr>
          <w:rFonts w:hint="eastAsia" w:ascii="黑体" w:hAnsi="黑体" w:eastAsia="黑体" w:cs="黑体"/>
          <w:sz w:val="32"/>
          <w:szCs w:val="32"/>
        </w:rPr>
        <w:t>二、支撑材料电子化基本方法</w:t>
      </w:r>
    </w:p>
    <w:p w14:paraId="28E4EDF5">
      <w:pPr>
        <w:keepNext w:val="0"/>
        <w:keepLines w:val="0"/>
        <w:pageBreakBefore w:val="0"/>
        <w:widowControl/>
        <w:kinsoku/>
        <w:wordWrap/>
        <w:overflowPunct w:val="0"/>
        <w:topLinePunct/>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申报人员须将纸质申报材料以数码扫描</w:t>
      </w:r>
      <w:r>
        <w:rPr>
          <w:rFonts w:hint="eastAsia" w:ascii="仿宋_GB2312" w:hAnsi="仿宋_GB2312" w:eastAsia="仿宋_GB2312" w:cs="仿宋_GB2312"/>
          <w:sz w:val="32"/>
          <w:szCs w:val="32"/>
          <w:lang w:eastAsia="zh-CN"/>
        </w:rPr>
        <w:t>或拍照</w:t>
      </w:r>
      <w:r>
        <w:rPr>
          <w:rFonts w:hint="eastAsia" w:ascii="仿宋_GB2312" w:hAnsi="仿宋_GB2312" w:eastAsia="仿宋_GB2312" w:cs="仿宋_GB2312"/>
          <w:sz w:val="32"/>
          <w:szCs w:val="32"/>
        </w:rPr>
        <w:t>方式清晰转换为JPG或PDF格式图片，图片规格为：个人证件照片须上传不超过100K的近期免冠蓝底证件照片，其他申报材料每张图片的规格不能超过600K。若在上传过程中，发现图片超过限制规格，可使用系统中的图片处理工具，将图片规格按要求处理后再上传。系统中带红色星号的项目为必填（传）项。申报人员将材料上传至系统后，须对所有图片进行检查测试，确保打开顺畅、方向正确且清晰无误。</w:t>
      </w:r>
    </w:p>
    <w:p w14:paraId="51A63299">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黑体" w:hAnsi="黑体" w:eastAsia="黑体" w:cs="黑体"/>
          <w:sz w:val="32"/>
          <w:szCs w:val="32"/>
        </w:rPr>
      </w:pPr>
      <w:r>
        <w:rPr>
          <w:rFonts w:hint="eastAsia" w:ascii="黑体" w:hAnsi="黑体" w:eastAsia="黑体" w:cs="黑体"/>
          <w:sz w:val="32"/>
          <w:szCs w:val="32"/>
        </w:rPr>
        <w:t>三、职称系统填报要求</w:t>
      </w:r>
    </w:p>
    <w:p w14:paraId="59A65239">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进入“职称申报项目”页面，</w:t>
      </w:r>
      <w:r>
        <w:rPr>
          <w:rFonts w:hint="eastAsia" w:ascii="仿宋_GB2312" w:hAnsi="仿宋_GB2312" w:eastAsia="仿宋_GB2312" w:cs="仿宋_GB2312"/>
          <w:sz w:val="32"/>
          <w:szCs w:val="32"/>
          <w:lang w:val="en-US" w:eastAsia="zh-CN"/>
        </w:rPr>
        <w:t>按照页面左侧</w:t>
      </w:r>
      <w:r>
        <w:rPr>
          <w:rFonts w:hint="eastAsia" w:ascii="仿宋_GB2312" w:hAnsi="仿宋_GB2312" w:eastAsia="仿宋_GB2312" w:cs="仿宋_GB2312"/>
          <w:sz w:val="32"/>
          <w:szCs w:val="32"/>
        </w:rPr>
        <w:t>对应</w:t>
      </w:r>
      <w:r>
        <w:rPr>
          <w:rFonts w:hint="eastAsia" w:ascii="仿宋_GB2312" w:hAnsi="仿宋_GB2312" w:eastAsia="仿宋_GB2312" w:cs="仿宋_GB2312"/>
          <w:sz w:val="32"/>
          <w:szCs w:val="32"/>
          <w:lang w:val="en-US" w:eastAsia="zh-CN"/>
        </w:rPr>
        <w:t>菜单</w:t>
      </w:r>
      <w:r>
        <w:rPr>
          <w:rFonts w:hint="eastAsia" w:ascii="仿宋_GB2312" w:hAnsi="仿宋_GB2312" w:eastAsia="仿宋_GB2312" w:cs="仿宋_GB2312"/>
          <w:sz w:val="32"/>
          <w:szCs w:val="32"/>
        </w:rPr>
        <w:t>选项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逐一填写。</w:t>
      </w:r>
    </w:p>
    <w:p w14:paraId="61338884">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（一）基本情况</w:t>
      </w:r>
    </w:p>
    <w:p w14:paraId="627D22DD">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.申报专业：勾选。</w:t>
      </w:r>
    </w:p>
    <w:p w14:paraId="25057079">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.专业名称：勾选。</w:t>
      </w:r>
    </w:p>
    <w:p w14:paraId="21D69E60">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.本专业工作年限：仅填写从事本专业技术工作年限（例如：15）。</w:t>
      </w:r>
    </w:p>
    <w:p w14:paraId="75332765">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.工作单位：须填写工作单位全称（须与</w:t>
      </w:r>
      <w:r>
        <w:rPr>
          <w:rFonts w:hint="eastAsia" w:ascii="仿宋_GB2312" w:hAnsi="仿宋_GB2312" w:eastAsia="仿宋_GB2312" w:cs="仿宋_GB2312"/>
          <w:sz w:val="32"/>
          <w:szCs w:val="32"/>
          <w:lang w:val="en-US" w:eastAsia="zh-CN"/>
        </w:rPr>
        <w:t>实际用工</w:t>
      </w:r>
      <w:r>
        <w:rPr>
          <w:rFonts w:hint="eastAsia" w:ascii="仿宋_GB2312" w:hAnsi="仿宋_GB2312" w:eastAsia="仿宋_GB2312" w:cs="仿宋_GB2312"/>
          <w:sz w:val="32"/>
          <w:szCs w:val="32"/>
        </w:rPr>
        <w:t>单位公章一致）。</w:t>
      </w:r>
    </w:p>
    <w:p w14:paraId="1B29AAED">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.持何职业资格（或一体化）证书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指陕西省人力资源和社会保障厅《关于明确部分职业资格与职称对应关系的通知》（陕人社函〔2019〕181号）中规定的职业资格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请如实填写所持有的职业资格证情况。</w:t>
      </w:r>
    </w:p>
    <w:p w14:paraId="4CB54A45">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.岗位及行政职务：请如实填写现岗位及行政职务。</w:t>
      </w:r>
    </w:p>
    <w:p w14:paraId="5EF9C441">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.现职称：</w:t>
      </w:r>
    </w:p>
    <w:p w14:paraId="39655756">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（1）批准时间：职称证书</w:t>
      </w:r>
      <w:r>
        <w:rPr>
          <w:rFonts w:hint="eastAsia" w:ascii="仿宋_GB2312" w:hAnsi="仿宋_GB2312" w:eastAsia="仿宋_GB2312" w:cs="仿宋_GB2312"/>
          <w:sz w:val="32"/>
          <w:szCs w:val="32"/>
          <w:lang w:val="en-US" w:eastAsia="zh-CN"/>
        </w:rPr>
        <w:t>上载明的</w:t>
      </w:r>
      <w:r>
        <w:rPr>
          <w:rFonts w:hint="eastAsia" w:ascii="仿宋_GB2312" w:hAnsi="仿宋_GB2312" w:eastAsia="仿宋_GB2312" w:cs="仿宋_GB2312"/>
          <w:sz w:val="32"/>
          <w:szCs w:val="32"/>
        </w:rPr>
        <w:t>授予时间；</w:t>
      </w:r>
    </w:p>
    <w:p w14:paraId="136FF3F4">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批准文号：</w:t>
      </w:r>
      <w:r>
        <w:rPr>
          <w:rFonts w:hint="eastAsia" w:ascii="仿宋_GB2312" w:hAnsi="仿宋_GB2312" w:eastAsia="仿宋_GB2312" w:cs="仿宋_GB2312"/>
          <w:sz w:val="32"/>
          <w:szCs w:val="32"/>
        </w:rPr>
        <w:t>职称证书签发机关</w:t>
      </w:r>
      <w:r>
        <w:rPr>
          <w:rFonts w:hint="eastAsia" w:ascii="仿宋_GB2312" w:hAnsi="仿宋_GB2312" w:eastAsia="仿宋_GB2312" w:cs="仿宋_GB2312"/>
          <w:sz w:val="32"/>
          <w:szCs w:val="32"/>
          <w:lang w:val="en-US" w:eastAsia="zh-CN"/>
        </w:rPr>
        <w:t>文书编号；</w:t>
      </w:r>
    </w:p>
    <w:p w14:paraId="434D7065">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）现专业技术职称审批机关：须填写职称证书签发机关全称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须与证书签发机关公章保持一致</w:t>
      </w:r>
      <w:r>
        <w:rPr>
          <w:rFonts w:hint="eastAsia" w:ascii="仿宋_GB2312" w:hAnsi="仿宋_GB2312" w:eastAsia="仿宋_GB2312" w:cs="仿宋_GB2312"/>
          <w:sz w:val="32"/>
          <w:szCs w:val="32"/>
        </w:rPr>
        <w:t>。</w:t>
      </w:r>
    </w:p>
    <w:p w14:paraId="16BE50AD">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.是否破格：破格申报人员勾选，并</w:t>
      </w:r>
      <w:r>
        <w:rPr>
          <w:rFonts w:hint="eastAsia" w:ascii="仿宋_GB2312" w:hAnsi="仿宋_GB2312" w:eastAsia="仿宋_GB2312" w:cs="仿宋_GB2312"/>
          <w:sz w:val="32"/>
          <w:szCs w:val="32"/>
          <w:lang w:val="en-US" w:eastAsia="zh-CN"/>
        </w:rPr>
        <w:t>如实选择或</w:t>
      </w:r>
      <w:r>
        <w:rPr>
          <w:rFonts w:hint="eastAsia" w:ascii="仿宋_GB2312" w:hAnsi="仿宋_GB2312" w:eastAsia="仿宋_GB2312" w:cs="仿宋_GB2312"/>
          <w:sz w:val="32"/>
          <w:szCs w:val="32"/>
        </w:rPr>
        <w:t>填写破格条件，导出《破格</w:t>
      </w:r>
      <w:r>
        <w:rPr>
          <w:rFonts w:hint="eastAsia" w:ascii="仿宋_GB2312" w:hAnsi="仿宋_GB2312" w:eastAsia="仿宋_GB2312" w:cs="仿宋_GB2312"/>
          <w:sz w:val="32"/>
          <w:szCs w:val="32"/>
          <w:lang w:val="en-US" w:eastAsia="zh-CN"/>
        </w:rPr>
        <w:t>人员资格审查表</w:t>
      </w:r>
      <w:r>
        <w:rPr>
          <w:rFonts w:hint="eastAsia" w:ascii="仿宋_GB2312" w:hAnsi="仿宋_GB2312" w:eastAsia="仿宋_GB2312" w:cs="仿宋_GB2312"/>
          <w:sz w:val="32"/>
          <w:szCs w:val="32"/>
        </w:rPr>
        <w:t>》，由用人单位填写意见并加盖公章后，将其扫描上传至申报系统。其他申报人员选择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1ADB2286">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.转评类型：取得非</w:t>
      </w:r>
      <w:r>
        <w:rPr>
          <w:rFonts w:hint="eastAsia" w:ascii="仿宋_GB2312" w:hAnsi="仿宋_GB2312" w:eastAsia="仿宋_GB2312" w:cs="仿宋_GB2312"/>
          <w:sz w:val="32"/>
          <w:szCs w:val="32"/>
          <w:lang w:eastAsia="zh-CN"/>
        </w:rPr>
        <w:t>林业</w:t>
      </w:r>
      <w:r>
        <w:rPr>
          <w:rFonts w:hint="eastAsia" w:ascii="仿宋_GB2312" w:hAnsi="仿宋_GB2312" w:eastAsia="仿宋_GB2312" w:cs="仿宋_GB2312"/>
          <w:sz w:val="32"/>
          <w:szCs w:val="32"/>
        </w:rPr>
        <w:t>职称须转换到</w:t>
      </w:r>
      <w:r>
        <w:rPr>
          <w:rFonts w:hint="eastAsia" w:ascii="仿宋_GB2312" w:hAnsi="仿宋_GB2312" w:eastAsia="仿宋_GB2312" w:cs="仿宋_GB2312"/>
          <w:sz w:val="32"/>
          <w:szCs w:val="32"/>
          <w:lang w:eastAsia="zh-CN"/>
        </w:rPr>
        <w:t>林业专业</w:t>
      </w:r>
      <w:r>
        <w:rPr>
          <w:rFonts w:hint="eastAsia" w:ascii="仿宋_GB2312" w:hAnsi="仿宋_GB2312" w:eastAsia="仿宋_GB2312" w:cs="仿宋_GB2312"/>
          <w:sz w:val="32"/>
          <w:szCs w:val="32"/>
        </w:rPr>
        <w:t>岗位并工作满一年以上人员勾选。其他申报人员请勿选择。</w:t>
      </w:r>
    </w:p>
    <w:p w14:paraId="297B5C10">
      <w:pPr>
        <w:keepNext w:val="0"/>
        <w:keepLines w:val="0"/>
        <w:pageBreakBefore w:val="0"/>
        <w:widowControl/>
        <w:kinsoku/>
        <w:wordWrap/>
        <w:overflowPunct w:val="0"/>
        <w:topLinePunct/>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资格确认：外省、中央驻陕、军队转业调入我省的工程系列专业技术人员进行职称确认和职称晋升评审的人员勾选，并在“证件电子图片”处上传完整的职称证书、任职（批复）文件、评审表、附查询网址、网络查询结果。其他申报人员请勿选择。</w:t>
      </w:r>
    </w:p>
    <w:p w14:paraId="50069C94">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12.其他内容在下拉菜单中，按实际情况选择。</w:t>
      </w:r>
    </w:p>
    <w:p w14:paraId="3177160F">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（二）学历</w:t>
      </w:r>
    </w:p>
    <w:p w14:paraId="12E0A1A2">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1.学历：勾选，须与毕业证书层级一致。</w:t>
      </w:r>
    </w:p>
    <w:p w14:paraId="5C202A20">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2.何时毕业：须与毕业证书的毕业时间一致。</w:t>
      </w:r>
    </w:p>
    <w:p w14:paraId="7299C2F0">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3.毕业学校：须填写毕业学校全称，与毕业证书公章一致。</w:t>
      </w:r>
    </w:p>
    <w:p w14:paraId="354346D9">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4.专业：须与毕业证书专业一致。</w:t>
      </w:r>
    </w:p>
    <w:p w14:paraId="0D591574">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5.学位：勾选，须与学位证书层级一致。</w:t>
      </w:r>
    </w:p>
    <w:p w14:paraId="41029418">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6.培养方式：勾选（全日制指全日制统招学历；非全日制指全日制统招以外的后取学历）。</w:t>
      </w:r>
    </w:p>
    <w:p w14:paraId="750C9EFF">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（三）年度考核</w:t>
      </w:r>
      <w:r>
        <w:rPr>
          <w:rFonts w:hint="eastAsia" w:ascii="楷体_GB2312" w:hAnsi="楷体_GB2312" w:eastAsia="楷体_GB2312" w:cs="楷体_GB2312"/>
          <w:b/>
          <w:bCs/>
          <w:sz w:val="32"/>
          <w:szCs w:val="32"/>
          <w:lang w:val="en-US" w:eastAsia="zh-CN"/>
        </w:rPr>
        <w:t>、</w:t>
      </w:r>
      <w:r>
        <w:rPr>
          <w:rFonts w:hint="eastAsia" w:ascii="楷体_GB2312" w:hAnsi="楷体_GB2312" w:eastAsia="楷体_GB2312" w:cs="楷体_GB2312"/>
          <w:b/>
          <w:bCs/>
          <w:sz w:val="32"/>
          <w:szCs w:val="32"/>
        </w:rPr>
        <w:t>继续教育</w:t>
      </w:r>
    </w:p>
    <w:p w14:paraId="37195596">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1.近期年度考核：勾选（相应年度考核情况）。</w:t>
      </w:r>
    </w:p>
    <w:p w14:paraId="02C43E20">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2.继续教育：填写相应年度继续教育学时（总学时）。</w:t>
      </w:r>
    </w:p>
    <w:p w14:paraId="45D19E49">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（四）从事专业技术工作简历</w:t>
      </w:r>
    </w:p>
    <w:p w14:paraId="13573DB6">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按时间段分行如实填写从事专业技术工作简历，字数控制在1000字以内。例如：</w:t>
      </w:r>
    </w:p>
    <w:p w14:paraId="6DC8487E">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*年*月--</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**年*月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rPr>
        <w:t>**单位（公司）任**（专业技术职务），负责***（专业技术工作）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取得***业绩</w:t>
      </w:r>
      <w:r>
        <w:rPr>
          <w:rFonts w:hint="eastAsia" w:ascii="仿宋_GB2312" w:hAnsi="仿宋_GB2312" w:eastAsia="仿宋_GB2312" w:cs="仿宋_GB2312"/>
          <w:sz w:val="32"/>
          <w:szCs w:val="32"/>
          <w:lang w:eastAsia="zh-CN"/>
        </w:rPr>
        <w:t>。</w:t>
      </w:r>
    </w:p>
    <w:p w14:paraId="1C625DDB">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（五）任职期间奖励情况</w:t>
      </w:r>
    </w:p>
    <w:p w14:paraId="662A63CB">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填写任现专业技术职务期间的专业奖励、其他奖励情况，应分项、分行填写，字数控制在200字内。</w:t>
      </w:r>
    </w:p>
    <w:p w14:paraId="6996B409">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（六）任期内科研（业绩）成果</w:t>
      </w:r>
    </w:p>
    <w:p w14:paraId="70B0C508">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年度：****，例如：20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，或20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p>
    <w:p w14:paraId="613265AE">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成果名称：****项目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不超过25个汉字，含标点符号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4BDCE86F">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来源：****，例如：****科研项目、****建设项目、****项目等。</w:t>
      </w:r>
    </w:p>
    <w:p w14:paraId="0B788831">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经费：**万元。</w:t>
      </w:r>
    </w:p>
    <w:p w14:paraId="1C062D9C">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承担的具体任务及排名：第一人、第二人、第三人……等。</w:t>
      </w:r>
    </w:p>
    <w:p w14:paraId="79AC593E">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状态：未结项、已结项</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w:t>
      </w:r>
    </w:p>
    <w:p w14:paraId="4A85CDA0">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鉴定、时间：***单位鉴定（结论：****）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2022.12</w:t>
      </w:r>
    </w:p>
    <w:p w14:paraId="25678DF9">
      <w:pPr>
        <w:keepNext w:val="0"/>
        <w:keepLines w:val="0"/>
        <w:pageBreakBefore w:val="0"/>
        <w:widowControl/>
        <w:kinsoku/>
        <w:wordWrap/>
        <w:overflowPunct w:val="0"/>
        <w:topLinePunct/>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本页面信息录入成功后，对应材料在【评审申报材料】的《反映个人专业工作业绩的材料》中上传</w:t>
      </w:r>
      <w:r>
        <w:rPr>
          <w:rFonts w:hint="eastAsia" w:ascii="仿宋_GB2312" w:hAnsi="仿宋_GB2312" w:eastAsia="仿宋_GB2312" w:cs="仿宋_GB2312"/>
          <w:sz w:val="32"/>
          <w:szCs w:val="32"/>
          <w:lang w:eastAsia="zh-CN"/>
        </w:rPr>
        <w:t>项目合同（立项、中标通知书）、鉴定（验收）报告、项目任职（任命）等</w:t>
      </w:r>
      <w:r>
        <w:rPr>
          <w:rFonts w:hint="eastAsia" w:ascii="仿宋_GB2312" w:hAnsi="仿宋_GB2312" w:eastAsia="仿宋_GB2312" w:cs="仿宋_GB2312"/>
          <w:sz w:val="32"/>
          <w:szCs w:val="32"/>
        </w:rPr>
        <w:t>。</w:t>
      </w:r>
    </w:p>
    <w:p w14:paraId="5EEC26D5">
      <w:pPr>
        <w:keepNext w:val="0"/>
        <w:keepLines w:val="0"/>
        <w:pageBreakBefore w:val="0"/>
        <w:widowControl/>
        <w:kinsoku/>
        <w:wordWrap/>
        <w:overflowPunct w:val="0"/>
        <w:topLinePunct/>
        <w:autoSpaceDE w:val="0"/>
        <w:autoSpaceDN w:val="0"/>
        <w:bidi w:val="0"/>
        <w:adjustRightInd w:val="0"/>
        <w:snapToGrid w:val="0"/>
        <w:spacing w:line="600" w:lineRule="exact"/>
        <w:ind w:firstLine="663" w:firstLineChars="0"/>
        <w:jc w:val="both"/>
        <w:textAlignment w:val="baseline"/>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（七）任期内发表论文论著情况</w:t>
      </w:r>
    </w:p>
    <w:p w14:paraId="61CA7C50">
      <w:pPr>
        <w:keepNext w:val="0"/>
        <w:keepLines w:val="0"/>
        <w:pageBreakBefore w:val="0"/>
        <w:widowControl/>
        <w:kinsoku/>
        <w:wordWrap/>
        <w:overflowPunct w:val="0"/>
        <w:topLinePunct/>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出版年月：填写出版的具体年月，务必要与刊物</w:t>
      </w:r>
      <w:r>
        <w:rPr>
          <w:rFonts w:hint="eastAsia" w:ascii="仿宋_GB2312" w:hAnsi="仿宋_GB2312" w:eastAsia="仿宋_GB2312" w:cs="仿宋_GB2312"/>
          <w:sz w:val="32"/>
          <w:szCs w:val="32"/>
          <w:lang w:val="en-US" w:eastAsia="zh-CN"/>
        </w:rPr>
        <w:t>载明的</w:t>
      </w:r>
      <w:r>
        <w:rPr>
          <w:rFonts w:hint="eastAsia" w:ascii="仿宋_GB2312" w:hAnsi="仿宋_GB2312" w:eastAsia="仿宋_GB2312" w:cs="仿宋_GB2312"/>
          <w:sz w:val="32"/>
          <w:szCs w:val="32"/>
        </w:rPr>
        <w:t>出版年月一致。</w:t>
      </w:r>
    </w:p>
    <w:p w14:paraId="3C51D0C0">
      <w:pPr>
        <w:keepNext w:val="0"/>
        <w:keepLines w:val="0"/>
        <w:pageBreakBefore w:val="0"/>
        <w:widowControl/>
        <w:kinsoku/>
        <w:wordWrap/>
        <w:overflowPunct w:val="0"/>
        <w:topLinePunct/>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论文、论著名称：填写论文、论著的全称。</w:t>
      </w:r>
    </w:p>
    <w:p w14:paraId="3D89D63A">
      <w:pPr>
        <w:keepNext w:val="0"/>
        <w:keepLines w:val="0"/>
        <w:pageBreakBefore w:val="0"/>
        <w:widowControl/>
        <w:kinsoku/>
        <w:wordWrap/>
        <w:overflowPunct w:val="0"/>
        <w:topLinePunct/>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作者序：例如：1/3 。表示共3名作者，本人排第1。</w:t>
      </w:r>
    </w:p>
    <w:p w14:paraId="7A1C5B68">
      <w:pPr>
        <w:keepNext w:val="0"/>
        <w:keepLines w:val="0"/>
        <w:pageBreakBefore w:val="0"/>
        <w:widowControl/>
        <w:kinsoku/>
        <w:wordWrap/>
        <w:overflowPunct w:val="0"/>
        <w:topLinePunct/>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刊物（出版社）名称：填写刊物全称。</w:t>
      </w:r>
    </w:p>
    <w:p w14:paraId="505F72C0">
      <w:pPr>
        <w:keepNext w:val="0"/>
        <w:keepLines w:val="0"/>
        <w:pageBreakBefore w:val="0"/>
        <w:widowControl/>
        <w:kinsoku/>
        <w:wordWrap/>
        <w:overflowPunct w:val="0"/>
        <w:topLinePunct/>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刊号（ISSN/CN、ISBN）：期刊填写完整的“ISSN、CN”号，著作填写完整的“ISBN”号。</w:t>
      </w:r>
    </w:p>
    <w:p w14:paraId="1882EC3D">
      <w:pPr>
        <w:keepNext w:val="0"/>
        <w:keepLines w:val="0"/>
        <w:pageBreakBefore w:val="0"/>
        <w:widowControl/>
        <w:kinsoku/>
        <w:wordWrap/>
        <w:overflowPunct w:val="0"/>
        <w:topLinePunct/>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刊物级别：普刊、中文科技、中文核心、EI（工程索引）、SCI（科学引文索引）等。</w:t>
      </w:r>
    </w:p>
    <w:p w14:paraId="25805D65">
      <w:pPr>
        <w:keepNext w:val="0"/>
        <w:keepLines w:val="0"/>
        <w:pageBreakBefore w:val="0"/>
        <w:widowControl/>
        <w:kinsoku/>
        <w:wordWrap/>
        <w:overflowPunct w:val="0"/>
        <w:topLinePunct/>
        <w:autoSpaceDE w:val="0"/>
        <w:autoSpaceDN w:val="0"/>
        <w:bidi w:val="0"/>
        <w:adjustRightInd w:val="0"/>
        <w:snapToGrid w:val="0"/>
        <w:spacing w:line="600" w:lineRule="exact"/>
        <w:ind w:firstLine="663" w:firstLineChars="0"/>
        <w:jc w:val="both"/>
        <w:textAlignment w:val="baseline"/>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（八）任期内专业技术业绩与成果报告</w:t>
      </w:r>
    </w:p>
    <w:p w14:paraId="6907BA40">
      <w:pPr>
        <w:keepNext w:val="0"/>
        <w:keepLines w:val="0"/>
        <w:pageBreakBefore w:val="0"/>
        <w:widowControl/>
        <w:kinsoku/>
        <w:wordWrap/>
        <w:overflowPunct w:val="0"/>
        <w:topLinePunct/>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工作业绩和履行岗位职责情况（个人工作总结）：填写反映个人任现专业技术职务以来的主要工作业绩、履行岗位职责情况，简明扼要，突出重点，字数控制在1500字内。</w:t>
      </w:r>
    </w:p>
    <w:p w14:paraId="63C581E7">
      <w:pPr>
        <w:keepNext w:val="0"/>
        <w:keepLines w:val="0"/>
        <w:pageBreakBefore w:val="0"/>
        <w:widowControl/>
        <w:kinsoku/>
        <w:wordWrap/>
        <w:overflowPunct w:val="0"/>
        <w:topLinePunct/>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如果文本框中的文字对您的工作业绩和履行岗位职责情况已经描述完整，请勿上传文件。如需上传文件，格式为PDF文档,请勿在文件中添加图片。（文件是对文本框的扩充，业绩、科研成果在【任期内科研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业绩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成果】上传）</w:t>
      </w:r>
      <w:r>
        <w:rPr>
          <w:rFonts w:hint="eastAsia" w:ascii="仿宋_GB2312" w:hAnsi="仿宋_GB2312" w:eastAsia="仿宋_GB2312" w:cs="仿宋_GB2312"/>
          <w:sz w:val="32"/>
          <w:szCs w:val="32"/>
          <w:lang w:eastAsia="zh-CN"/>
        </w:rPr>
        <w:t>。</w:t>
      </w:r>
    </w:p>
    <w:p w14:paraId="00C9FF79">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（九）破格条件说明填写</w:t>
      </w:r>
      <w:r>
        <w:rPr>
          <w:rFonts w:hint="eastAsia" w:ascii="仿宋_GB2312" w:hAnsi="仿宋_GB2312" w:eastAsia="仿宋_GB2312" w:cs="仿宋_GB2312"/>
          <w:sz w:val="32"/>
          <w:szCs w:val="32"/>
        </w:rPr>
        <w:t>（正常申报的不用填写）</w:t>
      </w:r>
    </w:p>
    <w:p w14:paraId="1602B651">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如实填写破格条件。</w:t>
      </w:r>
    </w:p>
    <w:p w14:paraId="2EE0FBD0">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（十）转评条件说明填写</w:t>
      </w:r>
      <w:r>
        <w:rPr>
          <w:rFonts w:hint="eastAsia" w:ascii="仿宋_GB2312" w:hAnsi="仿宋_GB2312" w:eastAsia="仿宋_GB2312" w:cs="仿宋_GB2312"/>
          <w:sz w:val="32"/>
          <w:szCs w:val="32"/>
        </w:rPr>
        <w:t>（正常申报的不用填写）</w:t>
      </w:r>
    </w:p>
    <w:p w14:paraId="4A5D5A2A">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如实填写转评条件。</w:t>
      </w:r>
    </w:p>
    <w:p w14:paraId="14EEEC68">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（十一）资格确认填写</w:t>
      </w:r>
      <w:r>
        <w:rPr>
          <w:rFonts w:hint="eastAsia" w:ascii="楷体_GB2312" w:hAnsi="楷体_GB2312" w:eastAsia="楷体_GB2312" w:cs="楷体_GB2312"/>
          <w:b w:val="0"/>
          <w:bCs w:val="0"/>
          <w:sz w:val="32"/>
          <w:szCs w:val="32"/>
        </w:rPr>
        <w:t>（</w:t>
      </w:r>
      <w:r>
        <w:rPr>
          <w:rFonts w:hint="eastAsia" w:ascii="仿宋_GB2312" w:hAnsi="仿宋_GB2312" w:eastAsia="仿宋_GB2312" w:cs="仿宋_GB2312"/>
          <w:sz w:val="32"/>
          <w:szCs w:val="32"/>
        </w:rPr>
        <w:t>正常申报的不用填写）</w:t>
      </w:r>
    </w:p>
    <w:p w14:paraId="2AEE95A8">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职称资格确认表</w:t>
      </w:r>
    </w:p>
    <w:p w14:paraId="5F208F4D">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原工作单位及从事专业：****（请如实填写原职称证书的专业）。</w:t>
      </w:r>
    </w:p>
    <w:p w14:paraId="23989F26">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证书号码：请如实填写原职称证书号码。取得资格方式：评审等。</w:t>
      </w:r>
    </w:p>
    <w:p w14:paraId="0F7B6DA4">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任职资格批准文号：***〔****〕**号。</w:t>
      </w:r>
    </w:p>
    <w:p w14:paraId="2B4E67F5">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（十二）转换系列填写</w:t>
      </w:r>
      <w:r>
        <w:rPr>
          <w:rFonts w:hint="eastAsia" w:ascii="仿宋_GB2312" w:hAnsi="仿宋_GB2312" w:eastAsia="仿宋_GB2312" w:cs="仿宋_GB2312"/>
          <w:sz w:val="32"/>
          <w:szCs w:val="32"/>
        </w:rPr>
        <w:t>（正常申报的不用填写）</w:t>
      </w:r>
    </w:p>
    <w:p w14:paraId="542FE6DB">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原工作单位及从事专业：请如实填写原工作单位和从事的专业。</w:t>
      </w:r>
    </w:p>
    <w:p w14:paraId="7EB07C39">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证书号码：请如实填写原职称证书号码。取得资格方式：评审等。</w:t>
      </w:r>
    </w:p>
    <w:p w14:paraId="4B7473E2">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任职资格批准文号：***〔****〕**号。</w:t>
      </w:r>
    </w:p>
    <w:p w14:paraId="4BFC4491">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现工作单位及进入时间：****-**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例如：20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.05</w:t>
      </w:r>
    </w:p>
    <w:p w14:paraId="58592152">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申请转换系列（专业）时间：勾选。</w:t>
      </w:r>
    </w:p>
    <w:p w14:paraId="14E3E49D">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黑体" w:hAnsi="黑体" w:eastAsia="黑体" w:cs="黑体"/>
          <w:sz w:val="32"/>
          <w:szCs w:val="32"/>
        </w:rPr>
      </w:pPr>
      <w:r>
        <w:rPr>
          <w:rFonts w:hint="eastAsia" w:ascii="黑体" w:hAnsi="黑体" w:eastAsia="黑体" w:cs="黑体"/>
          <w:sz w:val="32"/>
          <w:szCs w:val="32"/>
        </w:rPr>
        <w:t>四、材料上传路径及要求</w:t>
      </w:r>
    </w:p>
    <w:p w14:paraId="20B93BD8">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（一）</w:t>
      </w:r>
      <w:r>
        <w:rPr>
          <w:rFonts w:hint="eastAsia" w:ascii="楷体_GB2312" w:hAnsi="楷体_GB2312" w:eastAsia="楷体_GB2312" w:cs="楷体_GB2312"/>
          <w:b/>
          <w:bCs/>
          <w:sz w:val="32"/>
          <w:szCs w:val="32"/>
          <w:lang w:eastAsia="zh-CN"/>
        </w:rPr>
        <w:t>照片</w:t>
      </w:r>
    </w:p>
    <w:p w14:paraId="53BD8904">
      <w:pPr>
        <w:pStyle w:val="2"/>
        <w:keepNext w:val="0"/>
        <w:keepLines w:val="0"/>
        <w:pageBreakBefore w:val="0"/>
        <w:widowControl/>
        <w:kinsoku w:val="0"/>
        <w:wordWrap/>
        <w:overflowPunct/>
        <w:topLinePunct w:val="0"/>
        <w:autoSpaceDE w:val="0"/>
        <w:autoSpaceDN w:val="0"/>
        <w:bidi w:val="0"/>
        <w:adjustRightInd w:val="0"/>
        <w:snapToGrid w:val="0"/>
        <w:spacing w:line="600" w:lineRule="exact"/>
        <w:ind w:firstLine="616" w:firstLineChars="200"/>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spacing w:val="-6"/>
          <w:kern w:val="0"/>
          <w:sz w:val="32"/>
          <w:szCs w:val="32"/>
          <w:lang w:val="en-US" w:eastAsia="zh-CN" w:bidi="ar-SA"/>
        </w:rPr>
        <w:t>近期免冠蓝底证件照传至照片模块，建议626像素（高）</w:t>
      </w:r>
      <w:r>
        <w:rPr>
          <w:rFonts w:hint="eastAsia" w:ascii="仿宋_GB2312" w:hAnsi="仿宋_GB2312" w:eastAsia="仿宋_GB2312" w:cs="仿宋_GB2312"/>
          <w:snapToGrid w:val="0"/>
          <w:color w:val="000000"/>
          <w:kern w:val="0"/>
          <w:sz w:val="32"/>
          <w:szCs w:val="32"/>
          <w:lang w:val="en-US" w:eastAsia="zh-CN" w:bidi="ar-SA"/>
        </w:rPr>
        <w:t>x413像素（宽），大小不超过100K，支持JPG、PNG、JPEG格式。</w:t>
      </w:r>
    </w:p>
    <w:p w14:paraId="2D831CFA">
      <w:pPr>
        <w:pStyle w:val="2"/>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textAlignment w:val="baseline"/>
        <w:rPr>
          <w:rFonts w:hint="eastAsia"/>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）证件电子图片类</w:t>
      </w:r>
    </w:p>
    <w:p w14:paraId="053DF205">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1.身份证：上传路径“证件电子图片”→“身份证”。须上传有效期内完整的正、反面两张。</w:t>
      </w:r>
    </w:p>
    <w:p w14:paraId="2AB6475B">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学历及学位证书：上传路径“证件电子图片”→“申报学历证、申报学位证”。须上传完整学历、学位证书以及学信网的《教育部学历证书电子注册备案表》《中国高等教育学位在线验证报告》，并保证在申报、评审期内查询有效</w:t>
      </w:r>
      <w:r>
        <w:rPr>
          <w:rFonts w:hint="eastAsia" w:ascii="仿宋_GB2312" w:hAnsi="仿宋_GB2312" w:eastAsia="仿宋_GB2312" w:cs="仿宋_GB2312"/>
          <w:sz w:val="32"/>
          <w:szCs w:val="32"/>
          <w:lang w:eastAsia="zh-CN"/>
        </w:rPr>
        <w:t>，无法从学信网查询教育部学历证书电子注册备案表的，须上传教育部门出具的学历认证表或毕业登记表</w:t>
      </w:r>
      <w:r>
        <w:rPr>
          <w:rFonts w:hint="eastAsia" w:ascii="仿宋_GB2312" w:hAnsi="仿宋_GB2312" w:eastAsia="仿宋_GB2312" w:cs="仿宋_GB2312"/>
          <w:sz w:val="32"/>
          <w:szCs w:val="32"/>
        </w:rPr>
        <w:t>。</w:t>
      </w:r>
    </w:p>
    <w:p w14:paraId="01783A6B">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3.职称证书：上传路径“证件电子图片”。须上传完整的初级职称证书及网查截图或相应佐证材料。</w:t>
      </w:r>
    </w:p>
    <w:p w14:paraId="61213F23">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4.职（执）业资格证书：上传路径“证件电子图片”→“职称证书”。须上传完整的职（执）业资格证书，注册类职（执）业资格证书还须上传完整的注册证书及网查截图或相应佐证材料。</w:t>
      </w:r>
    </w:p>
    <w:p w14:paraId="784BAC89">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5.职称资格确认证明材料：上传路径“证件电子图片”→“职称证书”。须上传完整的职称证书、任职（批复）文件、评审表（不涉及人员无需上传）。</w:t>
      </w:r>
    </w:p>
    <w:p w14:paraId="73DC3451">
      <w:pPr>
        <w:keepNext w:val="0"/>
        <w:keepLines w:val="0"/>
        <w:pageBreakBefore w:val="0"/>
        <w:widowControl/>
        <w:kinsoku/>
        <w:wordWrap/>
        <w:overflowPunct w:val="0"/>
        <w:topLinePunct/>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其他证明材料</w:t>
      </w:r>
      <w:r>
        <w:rPr>
          <w:rFonts w:hint="eastAsia" w:ascii="仿宋_GB2312" w:hAnsi="仿宋_GB2312" w:eastAsia="仿宋_GB2312" w:cs="仿宋_GB2312"/>
          <w:sz w:val="32"/>
          <w:szCs w:val="32"/>
        </w:rPr>
        <w:t>：上传路径“证件电子图片”→“其他证明材料”。须上传</w:t>
      </w:r>
      <w:r>
        <w:rPr>
          <w:rFonts w:hint="eastAsia" w:ascii="仿宋_GB2312" w:hAnsi="仿宋_GB2312" w:eastAsia="仿宋_GB2312" w:cs="仿宋_GB2312"/>
          <w:sz w:val="32"/>
          <w:szCs w:val="32"/>
          <w:lang w:eastAsia="zh-CN"/>
        </w:rPr>
        <w:t>清晰“援藏、援疆、援青、扶贫挂职”专业技术人员的有关资料</w:t>
      </w:r>
      <w:r>
        <w:rPr>
          <w:rFonts w:hint="eastAsia" w:ascii="仿宋_GB2312" w:hAnsi="仿宋_GB2312" w:eastAsia="仿宋_GB2312" w:cs="仿宋_GB2312"/>
          <w:sz w:val="32"/>
          <w:szCs w:val="32"/>
        </w:rPr>
        <w:t>。</w:t>
      </w:r>
    </w:p>
    <w:p w14:paraId="0E1B7128">
      <w:pPr>
        <w:keepNext w:val="0"/>
        <w:keepLines w:val="0"/>
        <w:pageBreakBefore w:val="0"/>
        <w:widowControl/>
        <w:kinsoku/>
        <w:wordWrap/>
        <w:overflowPunct w:val="0"/>
        <w:topLinePunct/>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委托评审函</w:t>
      </w:r>
      <w:r>
        <w:rPr>
          <w:rFonts w:hint="eastAsia" w:ascii="仿宋_GB2312" w:hAnsi="仿宋_GB2312" w:eastAsia="仿宋_GB2312" w:cs="仿宋_GB2312"/>
          <w:sz w:val="32"/>
          <w:szCs w:val="32"/>
        </w:rPr>
        <w:t>：上传路径“证件电子图片”→“其他证明材料”。</w:t>
      </w:r>
    </w:p>
    <w:p w14:paraId="2A8CED0E">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（二）评审申报材料类</w:t>
      </w:r>
    </w:p>
    <w:p w14:paraId="2705CB7D">
      <w:pPr>
        <w:keepNext w:val="0"/>
        <w:keepLines w:val="0"/>
        <w:pageBreakBefore w:val="0"/>
        <w:widowControl/>
        <w:kinsoku/>
        <w:wordWrap/>
        <w:overflowPunct w:val="0"/>
        <w:topLinePunct/>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承诺书：个人、单位法人签字，签署日期并加盖公章后上传原件扫描件。</w:t>
      </w:r>
    </w:p>
    <w:p w14:paraId="1FA1EC90">
      <w:pPr>
        <w:keepNext w:val="0"/>
        <w:keepLines w:val="0"/>
        <w:pageBreakBefore w:val="0"/>
        <w:widowControl/>
        <w:kinsoku/>
        <w:wordWrap/>
        <w:overflowPunct w:val="0"/>
        <w:topLinePunct/>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2.任现职以来工作情况证明</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材料</w:t>
      </w:r>
      <w:r>
        <w:rPr>
          <w:rFonts w:hint="eastAsia" w:ascii="仿宋_GB2312" w:hAnsi="仿宋_GB2312" w:eastAsia="仿宋_GB2312" w:cs="仿宋_GB2312"/>
          <w:sz w:val="32"/>
          <w:szCs w:val="32"/>
          <w:lang w:eastAsia="zh-CN"/>
        </w:rPr>
        <w:t>：上传近五年专业技术职务聘书、聘任文件或劳动合同、社保证明（</w:t>
      </w:r>
      <w:r>
        <w:rPr>
          <w:rFonts w:hint="eastAsia" w:ascii="仿宋_GB2312" w:hAnsi="仿宋_GB2312" w:eastAsia="仿宋_GB2312" w:cs="仿宋_GB2312"/>
          <w:sz w:val="32"/>
          <w:szCs w:val="32"/>
          <w:lang w:val="en-US" w:eastAsia="zh-CN"/>
        </w:rPr>
        <w:t>2025年1-6月份社保缴费证明</w:t>
      </w:r>
      <w:r>
        <w:rPr>
          <w:rFonts w:hint="eastAsia" w:ascii="仿宋_GB2312" w:hAnsi="仿宋_GB2312" w:eastAsia="仿宋_GB2312" w:cs="仿宋_GB2312"/>
          <w:sz w:val="32"/>
          <w:szCs w:val="32"/>
          <w:lang w:eastAsia="zh-CN"/>
        </w:rPr>
        <w:t>）原件扫描件。</w:t>
      </w:r>
    </w:p>
    <w:p w14:paraId="77EA0C4B">
      <w:pPr>
        <w:keepNext w:val="0"/>
        <w:keepLines w:val="0"/>
        <w:pageBreakBefore w:val="0"/>
        <w:widowControl/>
        <w:kinsoku/>
        <w:wordWrap/>
        <w:overflowPunct w:val="0"/>
        <w:topLinePunct/>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.近五年考核表：上传路径“评审申报材料”→“年度考核材料”。须上传单位相应年度考核表或考核文件等。</w:t>
      </w:r>
    </w:p>
    <w:p w14:paraId="0A45FB30">
      <w:pPr>
        <w:keepNext w:val="0"/>
        <w:keepLines w:val="0"/>
        <w:pageBreakBefore w:val="0"/>
        <w:widowControl/>
        <w:kinsoku/>
        <w:wordWrap/>
        <w:overflowPunct w:val="0"/>
        <w:topLinePunct/>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.继续教育证书：上传路径“评审申报材料”→“任现职以来参加继续教育培训证书”。须上传</w:t>
      </w:r>
      <w:r>
        <w:rPr>
          <w:rFonts w:hint="eastAsia" w:ascii="仿宋_GB2312" w:hAnsi="仿宋_GB2312" w:eastAsia="仿宋_GB2312" w:cs="仿宋_GB2312"/>
          <w:sz w:val="32"/>
          <w:szCs w:val="32"/>
          <w:lang w:eastAsia="zh-CN"/>
        </w:rPr>
        <w:t>完整清晰的</w:t>
      </w:r>
      <w:r>
        <w:rPr>
          <w:rFonts w:hint="eastAsia" w:ascii="仿宋_GB2312" w:hAnsi="仿宋_GB2312" w:eastAsia="仿宋_GB2312" w:cs="仿宋_GB2312"/>
          <w:sz w:val="32"/>
          <w:szCs w:val="32"/>
          <w:lang w:val="en-US" w:eastAsia="zh-CN"/>
        </w:rPr>
        <w:t>2021-2025年度</w:t>
      </w:r>
      <w:r>
        <w:rPr>
          <w:rFonts w:hint="eastAsia" w:ascii="仿宋_GB2312" w:hAnsi="仿宋_GB2312" w:eastAsia="仿宋_GB2312" w:cs="仿宋_GB2312"/>
          <w:sz w:val="32"/>
          <w:szCs w:val="32"/>
        </w:rPr>
        <w:t>继续教育证书。</w:t>
      </w:r>
    </w:p>
    <w:p w14:paraId="68DBCA73">
      <w:pPr>
        <w:keepNext w:val="0"/>
        <w:keepLines w:val="0"/>
        <w:pageBreakBefore w:val="0"/>
        <w:widowControl/>
        <w:kinsoku/>
        <w:wordWrap/>
        <w:overflowPunct w:val="0"/>
        <w:topLinePunct/>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.任现专业技术职务以来的专业获奖证书：上传路径“评审申报材料”→“任现职以来获得的专业奖励证书”。仅上传任现专业技术职务以来的专业奖励证书、政府或有关部门证明文件等原件扫描件。</w:t>
      </w:r>
    </w:p>
    <w:p w14:paraId="270ABD1C">
      <w:pPr>
        <w:keepNext w:val="0"/>
        <w:keepLines w:val="0"/>
        <w:pageBreakBefore w:val="0"/>
        <w:widowControl/>
        <w:kinsoku/>
        <w:wordWrap/>
        <w:overflowPunct w:val="0"/>
        <w:topLinePunct/>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.任现专业技术职务以来获得的其他奖励证书：上传路径“评审申报材料”→“任现职以来获得的其他奖励证书”。仅上传任现专业技术职务以来的其他奖励证书、奖励文件等原件扫描件。</w:t>
      </w:r>
    </w:p>
    <w:p w14:paraId="0935DD28">
      <w:pPr>
        <w:keepNext w:val="0"/>
        <w:keepLines w:val="0"/>
        <w:pageBreakBefore w:val="0"/>
        <w:widowControl/>
        <w:kinsoku/>
        <w:wordWrap/>
        <w:overflowPunct w:val="0"/>
        <w:topLinePunct/>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申报论文：上传路径“评审申报材料”→“专业论文论著”。论文：须上传已见刊论文完整的刊物封皮、出版或版权信息页、相关目录页、正文、扉页原件扫描件，提供查询网址、网查结果截图。论著：须上传已见刊论著完整的封皮、相关目录页、扉页原件扫描件，提供查询网址、网查结果截图、合著或独著证明。</w:t>
      </w:r>
    </w:p>
    <w:p w14:paraId="49FDF421">
      <w:pPr>
        <w:keepNext w:val="0"/>
        <w:keepLines w:val="0"/>
        <w:pageBreakBefore w:val="0"/>
        <w:widowControl/>
        <w:kinsoku/>
        <w:wordWrap/>
        <w:overflowPunct w:val="0"/>
        <w:topLinePunct/>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任现职以来的业绩成果：上传路径“评审申报材料”→“反映个人专业工作业绩的材料”。</w:t>
      </w:r>
    </w:p>
    <w:p w14:paraId="32C3C76F">
      <w:pPr>
        <w:keepNext w:val="0"/>
        <w:keepLines w:val="0"/>
        <w:pageBreakBefore w:val="0"/>
        <w:widowControl/>
        <w:kinsoku/>
        <w:wordWrap/>
        <w:overflowPunct w:val="0"/>
        <w:topLinePunct/>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（1）项目业绩</w:t>
      </w:r>
      <w:r>
        <w:rPr>
          <w:rFonts w:hint="eastAsia" w:ascii="仿宋_GB2312" w:hAnsi="仿宋_GB2312" w:eastAsia="仿宋_GB2312" w:cs="仿宋_GB2312"/>
          <w:sz w:val="32"/>
          <w:szCs w:val="32"/>
          <w:lang w:eastAsia="zh-CN"/>
        </w:rPr>
        <w:t>（上传项目业绩完整资料）</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项目合同（立项、中标通知书）等原件扫描件、鉴定（验收）报告等原件扫描件、项目任职（任命）文件等原件扫描件、获相关政府部门表彰、奖励的证书和文件原件扫描件、其他证明材料原件扫描件。</w:t>
      </w:r>
    </w:p>
    <w:p w14:paraId="79098137">
      <w:pPr>
        <w:keepNext w:val="0"/>
        <w:keepLines w:val="0"/>
        <w:pageBreakBefore w:val="0"/>
        <w:widowControl/>
        <w:kinsoku/>
        <w:wordWrap/>
        <w:overflowPunct w:val="0"/>
        <w:topLinePunct/>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（2）发明专利、实用新型专利：须上传完整清晰的专利证书、专利报告原件扫描件、查询网址及网查结果截图。</w:t>
      </w:r>
    </w:p>
    <w:p w14:paraId="618888E2">
      <w:pPr>
        <w:keepNext w:val="0"/>
        <w:keepLines w:val="0"/>
        <w:pageBreakBefore w:val="0"/>
        <w:widowControl/>
        <w:kinsoku/>
        <w:wordWrap/>
        <w:overflowPunct w:val="0"/>
        <w:topLinePunct/>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（3）荣誉称号：须上传完整清晰的荣誉证书、有关政府部门的正式文件原件扫描件。</w:t>
      </w:r>
    </w:p>
    <w:p w14:paraId="36EC0198">
      <w:pPr>
        <w:keepNext w:val="0"/>
        <w:keepLines w:val="0"/>
        <w:pageBreakBefore w:val="0"/>
        <w:widowControl/>
        <w:kinsoku/>
        <w:wordWrap/>
        <w:overflowPunct w:val="0"/>
        <w:topLinePunct/>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（4）人才工程项目：须上传完整清晰的证书、有关政府部门的正式文件原件扫描件。</w:t>
      </w:r>
    </w:p>
    <w:p w14:paraId="155C9F56">
      <w:pPr>
        <w:keepNext w:val="0"/>
        <w:keepLines w:val="0"/>
        <w:pageBreakBefore w:val="0"/>
        <w:widowControl/>
        <w:kinsoku/>
        <w:wordWrap/>
        <w:overflowPunct w:val="0"/>
        <w:topLinePunct/>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（5）技术标准、技术规范：须上传清晰已颁布执行的技术标准、规范封皮、目录、前言（起草人）、重点内容节选、批复文件、查询网址及网查结果截图等原件扫描件。</w:t>
      </w:r>
    </w:p>
    <w:p w14:paraId="48C920CA">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黑体" w:hAnsi="黑体" w:eastAsia="黑体" w:cs="黑体"/>
          <w:sz w:val="32"/>
          <w:szCs w:val="32"/>
        </w:rPr>
      </w:pPr>
      <w:r>
        <w:rPr>
          <w:rFonts w:hint="eastAsia" w:ascii="黑体" w:hAnsi="黑体" w:eastAsia="黑体" w:cs="黑体"/>
          <w:sz w:val="32"/>
          <w:szCs w:val="32"/>
        </w:rPr>
        <w:t>五、公示证明</w:t>
      </w:r>
    </w:p>
    <w:p w14:paraId="484E9C97">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《公示证明》由用人单位登录系统上传。上传路径“公示证明”。公示证明须一人</w:t>
      </w:r>
      <w:r>
        <w:rPr>
          <w:rFonts w:hint="eastAsia" w:ascii="仿宋_GB2312" w:hAnsi="仿宋_GB2312" w:eastAsia="仿宋_GB2312" w:cs="仿宋_GB2312"/>
          <w:sz w:val="32"/>
          <w:szCs w:val="32"/>
          <w:lang w:eastAsia="zh-CN"/>
        </w:rPr>
        <w:t>一岗</w:t>
      </w:r>
      <w:r>
        <w:rPr>
          <w:rFonts w:hint="eastAsia" w:ascii="仿宋_GB2312" w:hAnsi="仿宋_GB2312" w:eastAsia="仿宋_GB2312" w:cs="仿宋_GB2312"/>
          <w:sz w:val="32"/>
          <w:szCs w:val="32"/>
        </w:rPr>
        <w:t>一证明，公示5个工作日，不含法定公休和节假日。</w:t>
      </w:r>
    </w:p>
    <w:p w14:paraId="01976946">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黑体" w:hAnsi="黑体" w:eastAsia="黑体" w:cs="黑体"/>
          <w:sz w:val="32"/>
          <w:szCs w:val="32"/>
        </w:rPr>
      </w:pPr>
      <w:r>
        <w:rPr>
          <w:rFonts w:hint="eastAsia" w:ascii="黑体" w:hAnsi="黑体" w:eastAsia="黑体" w:cs="黑体"/>
          <w:sz w:val="32"/>
          <w:szCs w:val="32"/>
        </w:rPr>
        <w:t>六、评审表</w:t>
      </w:r>
    </w:p>
    <w:p w14:paraId="60C872B2">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根据申报人员录入的基本信息，学历信息等，系统会自动生成《评审表》，无需申报人员自己填写。</w:t>
      </w:r>
    </w:p>
    <w:p w14:paraId="5F75D67F">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黑体" w:hAnsi="黑体" w:eastAsia="黑体" w:cs="黑体"/>
          <w:sz w:val="32"/>
          <w:szCs w:val="32"/>
        </w:rPr>
      </w:pPr>
      <w:r>
        <w:rPr>
          <w:rFonts w:hint="eastAsia" w:ascii="黑体" w:hAnsi="黑体" w:eastAsia="黑体" w:cs="黑体"/>
          <w:sz w:val="32"/>
          <w:szCs w:val="32"/>
        </w:rPr>
        <w:t>七、完成材料填写上传后，点击“完成并送审”，提交审核。</w:t>
      </w:r>
    </w:p>
    <w:p w14:paraId="2F7FF202">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p>
    <w:sectPr>
      <w:footerReference r:id="rId5" w:type="default"/>
      <w:pgSz w:w="11916" w:h="16848"/>
      <w:pgMar w:top="1928" w:right="1800" w:bottom="1531" w:left="1800" w:header="0" w:footer="1319" w:gutter="0"/>
      <w:pgNumType w:fmt="decimal"/>
      <w:cols w:equalWidth="0" w:num="1">
        <w:col w:w="1369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9D84216-6332-4008-8A44-3E11FDD115D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2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2" w:fontKey="{D3D60B68-CB1D-4888-B80F-BC5763E18656}"/>
  </w:font>
  <w:font w:name="仿宋">
    <w:panose1 w:val="02010609060101010101"/>
    <w:charset w:val="86"/>
    <w:family w:val="auto"/>
    <w:pitch w:val="default"/>
    <w:sig w:usb0="800002BF" w:usb1="38CF7CFA" w:usb2="00000016" w:usb3="00000000" w:csb0="00040001" w:csb1="00000000"/>
    <w:embedRegular r:id="rId3" w:fontKey="{834665D1-1CE4-41A1-B64B-D1F6238FB682}"/>
  </w:font>
  <w:font w:name="方正小标宋简体">
    <w:panose1 w:val="03000509000000000000"/>
    <w:charset w:val="86"/>
    <w:family w:val="auto"/>
    <w:pitch w:val="default"/>
    <w:sig w:usb0="00000001" w:usb1="080E0000" w:usb2="00000000" w:usb3="00000000" w:csb0="00040000" w:csb1="00000000"/>
    <w:embedRegular r:id="rId4" w:fontKey="{5BAFE64C-9150-4E9A-BF4C-97CAA90FFE72}"/>
  </w:font>
  <w:font w:name="楷体_GB2312">
    <w:altName w:val="楷体"/>
    <w:panose1 w:val="02010609030101010101"/>
    <w:charset w:val="86"/>
    <w:family w:val="auto"/>
    <w:pitch w:val="default"/>
    <w:sig w:usb0="00000000" w:usb1="00000000" w:usb2="00000000" w:usb3="00000000" w:csb0="00040000" w:csb1="00000000"/>
    <w:embedRegular r:id="rId5" w:fontKey="{83DDF5EF-031C-4A1D-84FD-3A27CC5BED15}"/>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F4883">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B06041">
                          <w:pPr>
                            <w:pStyle w:val="6"/>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BB06041">
                    <w:pPr>
                      <w:pStyle w:val="6"/>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rsids>
    <w:rsidRoot w:val="00000000"/>
    <w:rsid w:val="001A1F84"/>
    <w:rsid w:val="018435BB"/>
    <w:rsid w:val="03247659"/>
    <w:rsid w:val="043F3D9F"/>
    <w:rsid w:val="05F44E9D"/>
    <w:rsid w:val="07C136C9"/>
    <w:rsid w:val="0865674A"/>
    <w:rsid w:val="08D4233A"/>
    <w:rsid w:val="093F343F"/>
    <w:rsid w:val="0BB6D3C8"/>
    <w:rsid w:val="0DFE36DF"/>
    <w:rsid w:val="0E387571"/>
    <w:rsid w:val="1153667C"/>
    <w:rsid w:val="116E48C1"/>
    <w:rsid w:val="12DA5566"/>
    <w:rsid w:val="13F372BF"/>
    <w:rsid w:val="14587163"/>
    <w:rsid w:val="14821B3B"/>
    <w:rsid w:val="15C728A1"/>
    <w:rsid w:val="183E6E40"/>
    <w:rsid w:val="18946C67"/>
    <w:rsid w:val="193A32DB"/>
    <w:rsid w:val="19B82A0F"/>
    <w:rsid w:val="1B5D2951"/>
    <w:rsid w:val="1CC94D00"/>
    <w:rsid w:val="1D3544E5"/>
    <w:rsid w:val="1D705B2A"/>
    <w:rsid w:val="1DA71BF9"/>
    <w:rsid w:val="1E546BED"/>
    <w:rsid w:val="1E7159F1"/>
    <w:rsid w:val="1EF70157"/>
    <w:rsid w:val="1F6532F2"/>
    <w:rsid w:val="1FC423AF"/>
    <w:rsid w:val="20457135"/>
    <w:rsid w:val="209F399B"/>
    <w:rsid w:val="21352A48"/>
    <w:rsid w:val="216B7F51"/>
    <w:rsid w:val="23031EB6"/>
    <w:rsid w:val="231737A1"/>
    <w:rsid w:val="23FC1DF6"/>
    <w:rsid w:val="241E4864"/>
    <w:rsid w:val="27655166"/>
    <w:rsid w:val="2A742763"/>
    <w:rsid w:val="2AD74E2E"/>
    <w:rsid w:val="2B393F0C"/>
    <w:rsid w:val="2E4511F3"/>
    <w:rsid w:val="2EDC415F"/>
    <w:rsid w:val="2F091204"/>
    <w:rsid w:val="2FAF986B"/>
    <w:rsid w:val="2FC34C96"/>
    <w:rsid w:val="30E7413F"/>
    <w:rsid w:val="311A1F18"/>
    <w:rsid w:val="31205D45"/>
    <w:rsid w:val="31B16FC5"/>
    <w:rsid w:val="35063D73"/>
    <w:rsid w:val="36F639A1"/>
    <w:rsid w:val="37B44907"/>
    <w:rsid w:val="38146732"/>
    <w:rsid w:val="396C50DF"/>
    <w:rsid w:val="3A810912"/>
    <w:rsid w:val="3AC84C15"/>
    <w:rsid w:val="3ADA473F"/>
    <w:rsid w:val="3AE34515"/>
    <w:rsid w:val="3C35625B"/>
    <w:rsid w:val="3D0B3B3D"/>
    <w:rsid w:val="3D256DE1"/>
    <w:rsid w:val="3D755517"/>
    <w:rsid w:val="3EDE4855"/>
    <w:rsid w:val="3EEB9B9B"/>
    <w:rsid w:val="3EF74AB9"/>
    <w:rsid w:val="3F3FC1D9"/>
    <w:rsid w:val="3F5136FA"/>
    <w:rsid w:val="41D05678"/>
    <w:rsid w:val="43B835F7"/>
    <w:rsid w:val="43FE782F"/>
    <w:rsid w:val="441C4494"/>
    <w:rsid w:val="44427364"/>
    <w:rsid w:val="463D149D"/>
    <w:rsid w:val="4717207D"/>
    <w:rsid w:val="47617B01"/>
    <w:rsid w:val="47B94AED"/>
    <w:rsid w:val="48270370"/>
    <w:rsid w:val="49CA4BA0"/>
    <w:rsid w:val="4B6BFC94"/>
    <w:rsid w:val="4BFD36A0"/>
    <w:rsid w:val="4C8F6EBF"/>
    <w:rsid w:val="4E8F13F8"/>
    <w:rsid w:val="4FF63D45"/>
    <w:rsid w:val="5051105B"/>
    <w:rsid w:val="50A56CB1"/>
    <w:rsid w:val="51820A4B"/>
    <w:rsid w:val="5184320A"/>
    <w:rsid w:val="518F28BF"/>
    <w:rsid w:val="52190A57"/>
    <w:rsid w:val="526A6E6B"/>
    <w:rsid w:val="52D01FDF"/>
    <w:rsid w:val="530B665A"/>
    <w:rsid w:val="538057B3"/>
    <w:rsid w:val="54FA643B"/>
    <w:rsid w:val="5524452D"/>
    <w:rsid w:val="563E7B54"/>
    <w:rsid w:val="59B50388"/>
    <w:rsid w:val="59F95DE7"/>
    <w:rsid w:val="5A9B0E80"/>
    <w:rsid w:val="5B0D4FB1"/>
    <w:rsid w:val="5B547C51"/>
    <w:rsid w:val="5C204240"/>
    <w:rsid w:val="5CC826A5"/>
    <w:rsid w:val="5DC436B8"/>
    <w:rsid w:val="5E3E24F3"/>
    <w:rsid w:val="5E436EF6"/>
    <w:rsid w:val="5EFF23D7"/>
    <w:rsid w:val="5F02719F"/>
    <w:rsid w:val="5F3CC6F5"/>
    <w:rsid w:val="5F93686E"/>
    <w:rsid w:val="5FA51AC5"/>
    <w:rsid w:val="6352661B"/>
    <w:rsid w:val="64B654D9"/>
    <w:rsid w:val="65DBB2BB"/>
    <w:rsid w:val="65EA7846"/>
    <w:rsid w:val="66A23F66"/>
    <w:rsid w:val="679B60FF"/>
    <w:rsid w:val="67BFB93E"/>
    <w:rsid w:val="67DD7292"/>
    <w:rsid w:val="69735746"/>
    <w:rsid w:val="69A247F1"/>
    <w:rsid w:val="6B142F59"/>
    <w:rsid w:val="6B3F4F22"/>
    <w:rsid w:val="6BD35F2D"/>
    <w:rsid w:val="6BE2591A"/>
    <w:rsid w:val="6CB74321"/>
    <w:rsid w:val="6CED60FD"/>
    <w:rsid w:val="70057314"/>
    <w:rsid w:val="71027764"/>
    <w:rsid w:val="7111436C"/>
    <w:rsid w:val="718525E1"/>
    <w:rsid w:val="728463AD"/>
    <w:rsid w:val="73CC1D8C"/>
    <w:rsid w:val="75F71C95"/>
    <w:rsid w:val="77D105A3"/>
    <w:rsid w:val="782C7B34"/>
    <w:rsid w:val="78435FB8"/>
    <w:rsid w:val="790B1AD8"/>
    <w:rsid w:val="7A2D1941"/>
    <w:rsid w:val="7A3C7DD6"/>
    <w:rsid w:val="7AAA248A"/>
    <w:rsid w:val="7AC1743A"/>
    <w:rsid w:val="7BEE3352"/>
    <w:rsid w:val="7D2668E7"/>
    <w:rsid w:val="7EDE5D9A"/>
    <w:rsid w:val="7F5B8AEC"/>
    <w:rsid w:val="7FBF08C2"/>
    <w:rsid w:val="7FCBB482"/>
    <w:rsid w:val="7FDF260E"/>
    <w:rsid w:val="7FF793EE"/>
    <w:rsid w:val="91E4AEFE"/>
    <w:rsid w:val="AFFFAC33"/>
    <w:rsid w:val="B32F90DF"/>
    <w:rsid w:val="B7FBE07D"/>
    <w:rsid w:val="BBFFD7AF"/>
    <w:rsid w:val="BF7CB88E"/>
    <w:rsid w:val="CB9B14F7"/>
    <w:rsid w:val="CE7F2EFB"/>
    <w:rsid w:val="D59A7361"/>
    <w:rsid w:val="DE7E0250"/>
    <w:rsid w:val="DFBF7568"/>
    <w:rsid w:val="E6AFFB24"/>
    <w:rsid w:val="E777E8E3"/>
    <w:rsid w:val="E8D41618"/>
    <w:rsid w:val="EFB7C4E4"/>
    <w:rsid w:val="F0FF4197"/>
    <w:rsid w:val="F7ED4472"/>
    <w:rsid w:val="F7EE0490"/>
    <w:rsid w:val="F7FF6358"/>
    <w:rsid w:val="FB7B8F93"/>
    <w:rsid w:val="FBEEC293"/>
    <w:rsid w:val="FDBF4BA8"/>
    <w:rsid w:val="FDF0A1FE"/>
    <w:rsid w:val="FF6F20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2"/>
    <w:basedOn w:val="1"/>
    <w:next w:val="1"/>
    <w:qFormat/>
    <w:uiPriority w:val="0"/>
    <w:pPr>
      <w:wordWrap w:val="0"/>
      <w:spacing w:before="0" w:after="160" w:line="240" w:lineRule="auto"/>
      <w:ind w:left="0"/>
      <w:jc w:val="both"/>
      <w:outlineLvl w:val="1"/>
    </w:pPr>
    <w:rPr>
      <w:sz w:val="21"/>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方正小标宋_GBK" w:hAnsi="方正小标宋_GBK" w:eastAsia="方正小标宋_GBK" w:cs="方正小标宋_GBK"/>
      <w:sz w:val="43"/>
      <w:szCs w:val="43"/>
      <w:lang w:val="en-US" w:eastAsia="en-US" w:bidi="ar-SA"/>
    </w:rPr>
  </w:style>
  <w:style w:type="paragraph" w:styleId="3">
    <w:name w:val="index 5"/>
    <w:basedOn w:val="1"/>
    <w:next w:val="1"/>
    <w:qFormat/>
    <w:uiPriority w:val="0"/>
    <w:pPr>
      <w:spacing w:line="560" w:lineRule="exact"/>
      <w:ind w:left="1680" w:firstLine="640" w:firstLineChars="200"/>
    </w:pPr>
    <w:rPr>
      <w:rFonts w:eastAsia="仿宋_GB2312"/>
      <w:sz w:val="32"/>
    </w:rPr>
  </w:style>
  <w:style w:type="paragraph" w:styleId="6">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Table Text"/>
    <w:basedOn w:val="1"/>
    <w:semiHidden/>
    <w:qFormat/>
    <w:uiPriority w:val="0"/>
    <w:rPr>
      <w:rFonts w:ascii="Arial" w:hAnsi="Arial" w:eastAsia="Arial" w:cs="Arial"/>
      <w:sz w:val="21"/>
      <w:szCs w:val="21"/>
      <w:lang w:val="en-US" w:eastAsia="en-US" w:bidi="ar-SA"/>
    </w:rPr>
  </w:style>
  <w:style w:type="paragraph" w:customStyle="1" w:styleId="15">
    <w:name w:val="图表目录1"/>
    <w:basedOn w:val="1"/>
    <w:next w:val="1"/>
    <w:qFormat/>
    <w:uiPriority w:val="0"/>
    <w:pPr>
      <w:ind w:left="200" w:leftChars="200" w:hanging="200" w:hangingChars="200"/>
    </w:pPr>
    <w:rPr>
      <w:rFonts w:ascii="Calibri" w:hAnsi="Calibri" w:cs="Arial"/>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469</Words>
  <Characters>512</Characters>
  <TotalTime>68</TotalTime>
  <ScaleCrop>false</ScaleCrop>
  <LinksUpToDate>false</LinksUpToDate>
  <CharactersWithSpaces>512</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2024-09-26T17:47:00Z</dcterms:created>
  <dc:creator>用户administrator</dc:creator>
  <cp:lastModifiedBy>Mr.9n</cp:lastModifiedBy>
  <cp:lastPrinted>2025-07-09T08:16:51Z</cp:lastPrinted>
  <dcterms:modified xsi:type="dcterms:W3CDTF">2025-07-09T09:10:50Z</dcterms:modified>
  <dc:title>西安市人力资源和社会保障局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2025-03-10T10:32:43Z</vt:filetime>
  </property>
  <property fmtid="{D5CDD505-2E9C-101B-9397-08002B2CF9AE}" pid="4" name="KSOTemplateDocerSaveRecord">
    <vt:lpwstr>eyJoZGlkIjoiZjVlMDRjY2UyOGQ2NzY5OGQ2NTQ4YzZhOTBkMjk5MzgiLCJ1c2VySWQiOiIzNzQxOTU4MTYifQ==</vt:lpwstr>
  </property>
  <property fmtid="{D5CDD505-2E9C-101B-9397-08002B2CF9AE}" pid="5" name="KSOProductBuildVer">
    <vt:lpwstr>2052-12.1.0.21541</vt:lpwstr>
  </property>
  <property fmtid="{D5CDD505-2E9C-101B-9397-08002B2CF9AE}" pid="6" name="ICV">
    <vt:lpwstr>2C8BE3C988874518997C10646A2D17ED_13</vt:lpwstr>
  </property>
</Properties>
</file>